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38" w:rsidRDefault="00434B38">
      <w:r>
        <w:t>Contact for Investor Grievances:</w:t>
      </w:r>
    </w:p>
    <w:p w:rsidR="00434B38" w:rsidRDefault="00434B38">
      <w:r>
        <w:t>Ms. Sarita Magar</w:t>
      </w:r>
    </w:p>
    <w:p w:rsidR="00434B38" w:rsidRDefault="00434B38">
      <w:r>
        <w:t>Company Secretary &amp; Compliance Officer</w:t>
      </w:r>
    </w:p>
    <w:p w:rsidR="00434B38" w:rsidRDefault="00434B38">
      <w:r>
        <w:t xml:space="preserve">Email: </w:t>
      </w:r>
      <w:hyperlink r:id="rId4" w:history="1">
        <w:r w:rsidRPr="00D87571">
          <w:rPr>
            <w:rStyle w:val="Hyperlink"/>
          </w:rPr>
          <w:t>invcom@brightbrothers.co.in</w:t>
        </w:r>
      </w:hyperlink>
    </w:p>
    <w:p w:rsidR="00434B38" w:rsidRDefault="00434B38">
      <w:r>
        <w:t>Phone: +91 22 25822089</w:t>
      </w:r>
    </w:p>
    <w:p w:rsidR="005F253F" w:rsidRDefault="00434B38">
      <w:r>
        <w:t xml:space="preserve">Fax: </w:t>
      </w:r>
      <w:r>
        <w:rPr>
          <w:vertAlign w:val="subscript"/>
        </w:rPr>
        <w:t xml:space="preserve"> </w:t>
      </w:r>
      <w:r>
        <w:t xml:space="preserve">+91 22 25837051 </w:t>
      </w:r>
    </w:p>
    <w:p w:rsidR="00434B38" w:rsidRDefault="00434B38"/>
    <w:sectPr w:rsidR="00434B38" w:rsidSect="005F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B38"/>
    <w:rsid w:val="00434B38"/>
    <w:rsid w:val="005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com@brightbrothers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</dc:creator>
  <cp:lastModifiedBy>Sarita</cp:lastModifiedBy>
  <cp:revision>1</cp:revision>
  <dcterms:created xsi:type="dcterms:W3CDTF">2016-04-15T11:44:00Z</dcterms:created>
  <dcterms:modified xsi:type="dcterms:W3CDTF">2016-04-15T11:53:00Z</dcterms:modified>
</cp:coreProperties>
</file>